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1dfe67a" w14:textId="1dfe67a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B04A0">
        <w:rPr>
          <w:rFonts w:cs="Arial"/>
          <w:b w:val="false"/>
          <w:bCs/>
        </w:rPr>
        <w:t>22</w:t>
      </w:r>
      <w:r w:rsidRPr="000C2492" w:rsidR="001B269D">
        <w:rPr>
          <w:rFonts w:cs="Arial"/>
          <w:b w:val="false"/>
          <w:bCs/>
        </w:rPr>
        <w:t>. veljače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2B04A0" w:rsidR="002B04A0">
        <w:rPr>
          <w:rFonts w:cs="Arial"/>
          <w:b w:val="false"/>
        </w:rPr>
        <w:t>Akcija Shop j.d.o.o. za trgovinu i usluge, Rijeka, Save Jugo Bujkove 32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Pr="000C2492"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Pr="000C2492" w:rsidR="00B146E1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2B04A0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Pr="000C2492" w:rsidR="001B269D">
        <w:rPr>
          <w:rFonts w:cs="Arial"/>
          <w:b w:val="false"/>
          <w:bCs/>
        </w:rPr>
        <w:t>11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Pr="000C2492" w:rsidR="001B269D">
        <w:rPr>
          <w:rFonts w:cs="Arial"/>
          <w:b w:val="false"/>
          <w:bCs/>
        </w:rPr>
        <w:t>11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2B04A0">
        <w:rPr>
          <w:rFonts w:cs="Arial"/>
          <w:b w:val="false"/>
          <w:bCs/>
        </w:rPr>
        <w:t>128</w:t>
      </w:r>
      <w:r w:rsidRPr="000C2492">
        <w:rPr>
          <w:rFonts w:cs="Arial"/>
          <w:b w:val="false"/>
          <w:bCs/>
        </w:rPr>
        <w:t xml:space="preserve"> dana u ukupnom iznosu od </w:t>
      </w:r>
      <w:r w:rsidR="002B04A0">
        <w:rPr>
          <w:rFonts w:cs="Arial"/>
          <w:b w:val="false"/>
          <w:bCs/>
        </w:rPr>
        <w:t xml:space="preserve">8.379,17 </w:t>
      </w:r>
      <w:r w:rsidRPr="000C2492" w:rsidR="001B269D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2B04A0">
        <w:rPr>
          <w:rFonts w:cs="Arial"/>
          <w:b w:val="false"/>
          <w:bCs/>
        </w:rPr>
        <w:t>63.132,86</w:t>
      </w:r>
      <w:r w:rsidRPr="000C2492" w:rsidR="00BC6C1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0C2492" w:rsidR="001B269D">
        <w:rPr>
          <w:rFonts w:cs="Arial"/>
          <w:b w:val="false"/>
          <w:bCs/>
        </w:rPr>
        <w:t>2</w:t>
      </w:r>
      <w:r w:rsidR="002B04A0">
        <w:rPr>
          <w:rFonts w:cs="Arial"/>
          <w:b w:val="false"/>
          <w:bCs/>
        </w:rPr>
        <w:t>1</w:t>
      </w:r>
      <w:r w:rsidRPr="000C2492" w:rsidR="001B269D">
        <w:rPr>
          <w:rFonts w:cs="Arial"/>
          <w:b w:val="false"/>
          <w:bCs/>
        </w:rPr>
        <w:t>. veljače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Pr="000C2492" w:rsidR="00032EE5" w:rsidP="00C15C11" w:rsidRDefault="00032EE5">
      <w:pPr>
        <w:jc w:val="both"/>
        <w:rPr>
          <w:rFonts w:cs="Arial"/>
          <w:b w:val="false"/>
          <w:bCs/>
        </w:rPr>
      </w:pPr>
    </w:p>
    <w:p w:rsidRPr="000C2492" w:rsidR="005B6CC9" w:rsidP="001B269D" w:rsidRDefault="00B146E1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E44AE9">
        <w:rPr>
          <w:rFonts w:cs="Arial"/>
          <w:b w:val="false"/>
          <w:bCs/>
        </w:rPr>
        <w:t>U prethodnom postupku p</w:t>
      </w:r>
      <w:r w:rsidRPr="000C2492">
        <w:rPr>
          <w:rFonts w:cs="Arial"/>
          <w:b w:val="false"/>
          <w:bCs/>
        </w:rPr>
        <w:t xml:space="preserve">rivremeni stečajni upravitelj </w:t>
      </w:r>
      <w:r w:rsidR="002B04A0">
        <w:rPr>
          <w:rFonts w:cs="Arial"/>
          <w:b w:val="false"/>
          <w:bCs/>
        </w:rPr>
        <w:t>utvrdio je da dužnik</w:t>
      </w:r>
      <w:r w:rsidRPr="000C2492" w:rsidR="00E44AE9">
        <w:rPr>
          <w:rFonts w:cs="Arial"/>
          <w:b w:val="false"/>
          <w:bCs/>
        </w:rPr>
        <w:t xml:space="preserve"> nije upisan kao vlasnik nekretnina na području nadležnosti Općinskog suda u </w:t>
      </w:r>
      <w:r w:rsidR="002B04A0">
        <w:rPr>
          <w:rFonts w:cs="Arial"/>
          <w:b w:val="false"/>
          <w:bCs/>
        </w:rPr>
        <w:t>Rijeci</w:t>
      </w:r>
      <w:r w:rsidRPr="000C2492" w:rsidR="00E44AE9">
        <w:rPr>
          <w:rFonts w:cs="Arial"/>
          <w:b w:val="false"/>
          <w:bCs/>
        </w:rPr>
        <w:t>.</w:t>
      </w:r>
    </w:p>
    <w:p w:rsidRPr="000C2492" w:rsidR="005B6CC9" w:rsidP="001B269D" w:rsidRDefault="00E44AE9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  <w:t xml:space="preserve">Prema uvjerenju Stanice za tehnički pregled vozila AUTO – HRVATSKA STP d.o.o. Rijeka </w:t>
      </w:r>
      <w:r w:rsidR="002B04A0">
        <w:rPr>
          <w:rFonts w:cs="Arial"/>
          <w:b w:val="false"/>
          <w:bCs/>
        </w:rPr>
        <w:t xml:space="preserve">od 31. siječnja 2023. godine </w:t>
      </w:r>
      <w:r w:rsidRPr="000C2492">
        <w:rPr>
          <w:rFonts w:cs="Arial"/>
          <w:b w:val="false"/>
          <w:bCs/>
        </w:rPr>
        <w:t>dužnik nije evidentiran kao vlasnik vozila.</w:t>
      </w:r>
    </w:p>
    <w:p w:rsidRPr="000C2492" w:rsidR="002B04A0" w:rsidP="00570364" w:rsidRDefault="002B04A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Dužnik </w:t>
      </w:r>
      <w:r w:rsidRPr="000C2492" w:rsidR="00E44AE9">
        <w:rPr>
          <w:rFonts w:cs="Arial"/>
          <w:b w:val="false"/>
          <w:bCs/>
        </w:rPr>
        <w:t>je predao GFI za 2021. godinu</w:t>
      </w:r>
      <w:r>
        <w:rPr>
          <w:rFonts w:cs="Arial"/>
          <w:b w:val="false"/>
          <w:bCs/>
        </w:rPr>
        <w:t xml:space="preserve"> iz kojih je vidljivo da nema značajna dugotrajne imovine, dok se većina kratkotrajne imovine u iznosu od 51.647 EUR odnosi na kratkotrajnu financijsku imovinu (udjeli, dionice i ostali vrijednosni papiri) u iznosu od 51.056 EUR</w:t>
      </w:r>
      <w:r w:rsidRPr="000C2492" w:rsidR="006311F8">
        <w:rPr>
          <w:rFonts w:cs="Arial"/>
          <w:b w:val="false"/>
          <w:bCs/>
        </w:rPr>
        <w:t xml:space="preserve">. </w:t>
      </w:r>
    </w:p>
    <w:p w:rsidR="005B6CC9" w:rsidP="00570364" w:rsidRDefault="000C2492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prema potvrdi Financijske agencije od </w:t>
      </w:r>
      <w:r w:rsidR="002B04A0">
        <w:rPr>
          <w:rFonts w:cs="Arial"/>
          <w:b w:val="false"/>
          <w:bCs/>
        </w:rPr>
        <w:t>31. siječnja 2023. godine dužnik</w:t>
      </w:r>
      <w:r w:rsidRPr="000C2492">
        <w:rPr>
          <w:rFonts w:cs="Arial"/>
          <w:b w:val="false"/>
          <w:bCs/>
        </w:rPr>
        <w:t xml:space="preserve"> na računu ima evidentirano 1</w:t>
      </w:r>
      <w:r w:rsidR="002B04A0">
        <w:rPr>
          <w:rFonts w:cs="Arial"/>
          <w:b w:val="false"/>
          <w:bCs/>
        </w:rPr>
        <w:t xml:space="preserve">48 </w:t>
      </w:r>
      <w:r w:rsidRPr="000C2492">
        <w:rPr>
          <w:rFonts w:cs="Arial"/>
          <w:b w:val="false"/>
          <w:bCs/>
        </w:rPr>
        <w:t>dana neprekidne blokade zbog neizvršenih osnova za plaća</w:t>
      </w:r>
      <w:r w:rsidR="005B6CC9">
        <w:rPr>
          <w:rFonts w:cs="Arial"/>
          <w:b w:val="false"/>
          <w:bCs/>
        </w:rPr>
        <w:t>n</w:t>
      </w:r>
      <w:r w:rsidRPr="000C2492">
        <w:rPr>
          <w:rFonts w:cs="Arial"/>
          <w:b w:val="false"/>
          <w:bCs/>
        </w:rPr>
        <w:t xml:space="preserve">je evidentiranih u Očevidniku redoslijeda osnova za plaćanje, a iznos neizvršenih osnova za plaćanje je </w:t>
      </w:r>
      <w:r w:rsidR="002B04A0">
        <w:rPr>
          <w:rFonts w:cs="Arial"/>
          <w:b w:val="false"/>
          <w:bCs/>
        </w:rPr>
        <w:t>8.401,12</w:t>
      </w:r>
      <w:r w:rsidRPr="005B6CC9">
        <w:rPr>
          <w:rFonts w:cs="Arial"/>
          <w:b w:val="false"/>
          <w:bCs/>
        </w:rPr>
        <w:t xml:space="preserve"> EUR/</w:t>
      </w:r>
      <w:r w:rsidR="002B04A0">
        <w:rPr>
          <w:rFonts w:cs="Arial"/>
          <w:b w:val="false"/>
          <w:bCs/>
        </w:rPr>
        <w:t>63.298,24</w:t>
      </w:r>
      <w:r w:rsidRPr="005B6CC9" w:rsidR="005B6CC9">
        <w:rPr>
          <w:rFonts w:cs="Arial"/>
          <w:b w:val="false"/>
          <w:bCs/>
        </w:rPr>
        <w:t xml:space="preserve"> </w:t>
      </w:r>
      <w:r w:rsidRPr="005B6CC9">
        <w:rPr>
          <w:rFonts w:cs="Arial"/>
          <w:b w:val="false"/>
          <w:bCs/>
        </w:rPr>
        <w:t xml:space="preserve">kn, </w:t>
      </w:r>
      <w:r w:rsidRPr="000C2492">
        <w:rPr>
          <w:rFonts w:cs="Arial"/>
          <w:b w:val="false"/>
          <w:bCs/>
        </w:rPr>
        <w:t xml:space="preserve">čime je kod dužnika ostvaren stečajni razlog nesposobnost za plaćanje. </w:t>
      </w:r>
    </w:p>
    <w:p w:rsidRPr="000C2492" w:rsidR="00195C6A" w:rsidP="00570364" w:rsidRDefault="00195C6A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podacima HZMO Područna služba u Rijeci od 17. siječnja 2023. godine dužnik ima tri zaposlenika: Franju Pavičić, Ivu Brodar Gradiški i Zlatka Kerac.</w:t>
      </w:r>
    </w:p>
    <w:p w:rsidRPr="000C2492" w:rsidR="00400795" w:rsidP="00E44AE9" w:rsidRDefault="00400795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lastRenderedPageBreak/>
        <w:t>Privremeni stečajni upravitelj sačinio je predračun predvidivih troškova stečajnog postupka za razdoblje od jedne godine od otvaranja stečajn</w:t>
      </w:r>
      <w:r w:rsidR="00195C6A">
        <w:rPr>
          <w:rFonts w:cs="Arial"/>
          <w:b w:val="false"/>
          <w:bCs/>
        </w:rPr>
        <w:t>og postupka, a koji iznose 4.119,45</w:t>
      </w:r>
      <w:r w:rsidRPr="000C2492">
        <w:rPr>
          <w:rFonts w:cs="Arial"/>
          <w:b w:val="false"/>
          <w:bCs/>
        </w:rPr>
        <w:t xml:space="preserve"> EUR</w:t>
      </w:r>
      <w:r w:rsidR="00195C6A">
        <w:rPr>
          <w:rFonts w:cs="Arial"/>
          <w:b w:val="false"/>
          <w:bCs/>
        </w:rPr>
        <w:t>/31.038,00 kn</w:t>
      </w:r>
      <w:r w:rsidRPr="000C2492">
        <w:rPr>
          <w:rFonts w:cs="Arial"/>
          <w:b w:val="false"/>
          <w:bCs/>
        </w:rPr>
        <w:t>, te se sastoje od:</w:t>
      </w:r>
    </w:p>
    <w:p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Nagrada privremenom stečajnom upravitelju (bruto 1)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464,53 EUR</w:t>
      </w:r>
    </w:p>
    <w:p w:rsidRPr="000C2492" w:rsidR="00195C6A" w:rsidP="00400795" w:rsidRDefault="00195C6A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Trošak potvrde Zemljišnoknjižnog odjela Rijeka u iznosu od 2,65 EUR</w:t>
      </w:r>
    </w:p>
    <w:p w:rsidRPr="000C2492" w:rsidR="00E44AE9" w:rsidP="00400795" w:rsidRDefault="000C2492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Trošak u</w:t>
      </w:r>
      <w:r w:rsidRPr="000C2492" w:rsidR="00400795">
        <w:rPr>
          <w:rFonts w:cs="Arial"/>
          <w:b w:val="false"/>
          <w:bCs/>
        </w:rPr>
        <w:t xml:space="preserve">vjerenja AUTO-HRVATSKA STP d.o.o. </w:t>
      </w:r>
      <w:r w:rsidR="005B6CC9">
        <w:rPr>
          <w:rFonts w:cs="Arial"/>
          <w:b w:val="false"/>
          <w:bCs/>
        </w:rPr>
        <w:t xml:space="preserve">u iznosu od </w:t>
      </w:r>
      <w:r w:rsidRPr="000C2492" w:rsidR="00400795">
        <w:rPr>
          <w:rFonts w:cs="Arial"/>
          <w:b w:val="false"/>
          <w:bCs/>
        </w:rPr>
        <w:t>2,38 EUR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Nagrada stečajnom upravitelju prema odluci Naslovnog suda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Stvarni troškovi stečajnog upravitelja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464,53 EUR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Bankarske usluge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Knjigovodstvene usluge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1.592,67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Procjena vještaka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Materijalni troškovi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398,17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Pristojbe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Troškovi arhiviranja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="00195C6A" w:rsidP="00195C6A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FINA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132,72 EUR.</w:t>
      </w:r>
    </w:p>
    <w:p w:rsidRPr="000C2492" w:rsidR="00195C6A" w:rsidP="001B269D" w:rsidRDefault="00195C6A">
      <w:pPr>
        <w:jc w:val="both"/>
        <w:rPr>
          <w:rFonts w:cs="Arial"/>
          <w:b w:val="false"/>
          <w:bCs/>
        </w:rPr>
      </w:pPr>
    </w:p>
    <w:p w:rsidRPr="000C2492" w:rsidR="00B146E1" w:rsidP="00BC6C14" w:rsidRDefault="00B146E1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="002B04A0">
        <w:rPr>
          <w:rFonts w:cs="Arial"/>
          <w:b w:val="false"/>
          <w:bCs/>
        </w:rPr>
        <w:t>22</w:t>
      </w:r>
      <w:r w:rsidRPr="000C2492" w:rsidR="001B269D">
        <w:rPr>
          <w:rFonts w:cs="Arial"/>
          <w:b w:val="false"/>
          <w:bCs/>
        </w:rPr>
        <w:t>.</w:t>
      </w:r>
      <w:r w:rsidRPr="000C2492">
        <w:rPr>
          <w:rFonts w:cs="Arial"/>
          <w:b w:val="false"/>
          <w:bCs/>
        </w:rPr>
        <w:t xml:space="preserve"> </w:t>
      </w:r>
      <w:r w:rsidRPr="00570364">
        <w:rPr>
          <w:rFonts w:cs="Arial"/>
          <w:b w:val="false"/>
          <w:bCs/>
        </w:rPr>
        <w:t xml:space="preserve">veljače 2023. godine dužnik ima neizvršene osnove za plaćanje u ukupnom iznosu od </w:t>
      </w:r>
      <w:r w:rsidRPr="00570364" w:rsidR="00570364">
        <w:rPr>
          <w:rFonts w:cs="Arial"/>
          <w:b w:val="false"/>
          <w:bCs/>
        </w:rPr>
        <w:t>8.425,28</w:t>
      </w:r>
      <w:r w:rsidRPr="00570364" w:rsidR="00FC7E7A">
        <w:rPr>
          <w:rFonts w:cs="Arial"/>
          <w:b w:val="false"/>
          <w:bCs/>
        </w:rPr>
        <w:t xml:space="preserve"> EUR/</w:t>
      </w:r>
      <w:r w:rsidRPr="00570364" w:rsidR="00570364">
        <w:rPr>
          <w:rFonts w:cs="Arial"/>
          <w:b w:val="false"/>
          <w:bCs/>
        </w:rPr>
        <w:t>63.480,27</w:t>
      </w:r>
      <w:r w:rsidRPr="00570364" w:rsidR="00C37BB4">
        <w:rPr>
          <w:rFonts w:cs="Arial"/>
          <w:b w:val="false"/>
          <w:bCs/>
        </w:rPr>
        <w:t xml:space="preserve"> </w:t>
      </w:r>
      <w:r w:rsidRPr="00570364">
        <w:rPr>
          <w:rFonts w:cs="Arial"/>
          <w:b w:val="false"/>
          <w:bCs/>
        </w:rPr>
        <w:t>kn u razdoblju dužem od 60 dana</w:t>
      </w:r>
      <w:r w:rsidRPr="00570364" w:rsidR="00FC7E7A">
        <w:rPr>
          <w:rFonts w:cs="Arial"/>
          <w:b w:val="false"/>
          <w:bCs/>
        </w:rPr>
        <w:t>, zbog čega je kod dužnika ostvaren stečajni razlog nesposobnost za plaćanje</w:t>
      </w:r>
      <w:r w:rsidRPr="00570364">
        <w:rPr>
          <w:rFonts w:cs="Arial"/>
          <w:b w:val="false"/>
          <w:bCs/>
        </w:rPr>
        <w:t>.</w:t>
      </w:r>
    </w:p>
    <w:p w:rsidRPr="000C2492" w:rsidR="00DB3E3C" w:rsidP="00DB3E3C" w:rsidRDefault="00DB3E3C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9709AE" w:rsidP="009D2325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9D2325">
        <w:rPr>
          <w:rFonts w:cs="Arial"/>
          <w:b w:val="false"/>
        </w:rPr>
        <w:t>privremenom stečajnom upravitelju</w:t>
      </w:r>
      <w:r w:rsidR="00195C6A">
        <w:rPr>
          <w:rFonts w:cs="Arial"/>
          <w:b w:val="false"/>
        </w:rPr>
        <w:t xml:space="preserve">, </w:t>
      </w:r>
      <w:r w:rsidR="000C2492">
        <w:rPr>
          <w:rFonts w:cs="Arial"/>
          <w:b w:val="false"/>
        </w:rPr>
        <w:t xml:space="preserve">u roku osam dana </w:t>
      </w:r>
      <w:r w:rsidR="00195C6A">
        <w:rPr>
          <w:rFonts w:cs="Arial"/>
          <w:b w:val="false"/>
        </w:rPr>
        <w:t>dostaviti pisano očitovanje o tome na što se odnosi kratkotrajna financijska imovina iskazana u bilanci dužnika na dan 31. prosinca 2021. godine u iznosu od 383.795 kn</w:t>
      </w:r>
      <w:r w:rsidR="009D2325">
        <w:rPr>
          <w:rFonts w:cs="Arial"/>
          <w:b w:val="false"/>
        </w:rPr>
        <w:t>.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Slijedom navedenog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CA0BD5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22</w:t>
      </w:r>
      <w:r w:rsidR="00D67C09">
        <w:rPr>
          <w:rFonts w:cs="Arial"/>
          <w:b w:val="false"/>
        </w:rPr>
        <w:t xml:space="preserve">. ožujka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 w:rsidR="00D67C09">
        <w:rPr>
          <w:rFonts w:cs="Arial"/>
          <w:b w:val="false"/>
        </w:rPr>
        <w:t>09.3</w:t>
      </w:r>
      <w:r w:rsidRPr="000C2492" w:rsidR="000C2492">
        <w:rPr>
          <w:rFonts w:cs="Arial"/>
          <w:b w:val="false"/>
        </w:rPr>
        <w:t>0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E96B20" w:rsidRDefault="005B6CC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0C2492" w:rsidR="000C2492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predlagatelj, privremeni stečajni upravitelj i zastupnik dužnika po zakonu</w:t>
      </w:r>
      <w:r w:rsidRPr="000C2492" w:rsidR="000C2492">
        <w:rPr>
          <w:rFonts w:cs="Arial"/>
          <w:b w:val="false"/>
        </w:rPr>
        <w:t>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2B04A0">
        <w:rPr>
          <w:rFonts w:cs="Arial"/>
          <w:b w:val="false"/>
          <w:bCs/>
        </w:rPr>
        <w:t xml:space="preserve"> 09.35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15190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1B269D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5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190C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5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2023.</izvorni_sadrzaj>
    <derivirana_varijabla naziv="DomainObject.PlaniraniZavrsetakDatum_1">22. veljače 2023.</derivirana_varijabla>
  </DomainObject.PlaniraniZavrsetakDatum>
  <DomainObject.PlaniraniPocetakDatum>
    <izvorni_sadrzaj>22. veljače 2023.</izvorni_sadrzaj>
    <derivirana_varijabla naziv="DomainObject.PlaniraniPocetakDatum_1">22.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2023.</izvorni_sadrzaj>
    <derivirana_varijabla naziv="DomainObject.Zapisnik.DatumKreiranja_1">22.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St-1/2023-10</izvorni_sadrzaj>
    <derivirana_varijabla naziv="DomainObject.Zapisnik.Oznaka_1">St-1/2023-10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siječnja 2023.</izvorni_sadrzaj>
    <derivirana_varijabla naziv="DomainObject.Predmet.DatumIzradeOptuznogAkta_1">3. siječnja 2023.</derivirana_varijabla>
  </DomainObject.Predmet.DatumIzradeOptuznogAkta>
  <DomainObject.Predmet.DatumIzradeOptuznogAktaFormated>
    <izvorni_sadrzaj>3.1.2023.</izvorni_sadrzaj>
    <derivirana_varijabla naziv="DomainObject.Predmet.DatumIzradeOptuznogAktaFormated_1">3.1.2023.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St-1/2023</izvorni_sadrzaj>
    <derivirana_varijabla naziv="DomainObject.Predmet.OznakaBroj_1">St-1/2023</derivirana_varijabla>
  </DomainObject.Predmet.OznakaBroj>
  <DomainObject.Predmet.OznakaBrojOptuznogAkta>
    <izvorni_sadrzaj>04-06-23-40</izvorni_sadrzaj>
    <derivirana_varijabla naziv="DomainObject.Predmet.OznakaBrojOptuznogAkta_1">04-06-23-40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AKCIJA SHOP j.d.o.o.  Rijeka zastupanog po punomoćniku Nenad Petrušić</izvorni_sadrzaj>
    <derivirana_varijabla naziv="DomainObject.Predmet.ProtustrankaFormated_1">  AKCIJA SHOP j.d.o.o.  Rijeka zastupanog po punomoćniku Nenad Petrušić</derivirana_varijabla>
  </DomainObject.Predmet.ProtustrankaFormated>
  <DomainObject.Predmet.ProtustrankaFormatedOIB>
    <izvorni_sadrzaj>  AKCIJA SHOP j.d.o.o.  Rijeka, OIB 59110529185 zastupanog po punomoćniku Nenad Petrušić</izvorni_sadrzaj>
    <derivirana_varijabla naziv="DomainObject.Predmet.ProtustrankaFormatedOIB_1">  AKCIJA SHOP j.d.o.o.  Rijeka, OIB 59110529185 zastupanog po punomoćniku Nenad Petrušić</derivirana_varijabla>
  </DomainObject.Predmet.ProtustrankaFormatedOIB>
  <DomainObject.Predmet.ProtustrankaFormatedWithAdress>
    <izvorni_sadrzaj> AKCIJA SHOP j.d.o.o.  Rijeka, Save Jugo Bujkove 32, 51000 Rijeka zastupanog po punomoćniku Nenad Petrušić</izvorni_sadrzaj>
    <derivirana_varijabla naziv="DomainObject.Predmet.ProtustrankaFormatedWithAdress_1"> AKCIJA SHOP j.d.o.o.  Rijeka, Save Jugo Bujkove 32, 51000 Rijeka zastupanog po punomoćniku Nenad Petrušić</derivirana_varijabla>
  </DomainObject.Predmet.ProtustrankaFormatedWithAdress>
  <DomainObject.Predmet.ProtustrankaFormatedWithAdressOIB>
    <izvorni_sadrzaj> AKCIJA SHOP j.d.o.o.  Rijeka, OIB 59110529185, Save Jugo Bujkove 32, 51000 Rijeka zastupanog po punomoćniku Nenad Petrušić</izvorni_sadrzaj>
    <derivirana_varijabla naziv="DomainObject.Predmet.ProtustrankaFormatedWithAdressOIB_1"> AKCIJA SHOP j.d.o.o.  Rijeka, OIB 59110529185, Save Jugo Bujkove 32, 51000 Rijeka zastupanog po punomoćniku Nenad Petrušić</derivirana_varijabla>
  </DomainObject.Predmet.ProtustrankaFormatedWithAdressOIB>
  <DomainObject.Predmet.ProtustrankaWithAdress>
    <izvorni_sadrzaj>AKCIJA SHOP j.d.o.o.  Rijeka Save Jugo Bujkove 32, 51000 Rijeka</izvorni_sadrzaj>
    <derivirana_varijabla naziv="DomainObject.Predmet.ProtustrankaWithAdress_1">AKCIJA SHOP j.d.o.o.  Rijeka Save Jugo Bujkove 32, 51000 Rijeka</derivirana_varijabla>
  </DomainObject.Predmet.ProtustrankaWithAdress>
  <DomainObject.Predmet.ProtustrankaWithAdressOIB>
    <izvorni_sadrzaj>AKCIJA SHOP j.d.o.o.  Rijeka, OIB 59110529185, Save Jugo Bujkove 32, 51000 Rijeka</izvorni_sadrzaj>
    <derivirana_varijabla naziv="DomainObject.Predmet.ProtustrankaWithAdressOIB_1">AKCIJA SHOP j.d.o.o.  Rijeka, OIB 59110529185, Save Jugo Bujkove 32, 51000 Rijeka</derivirana_varijabla>
  </DomainObject.Predmet.ProtustrankaWithAdressOIB>
  <DomainObject.Predmet.ProtustrankaNazivFormated>
    <izvorni_sadrzaj>AKCIJA SHOP j.d.o.o.  Rijeka</izvorni_sadrzaj>
    <derivirana_varijabla naziv="DomainObject.Predmet.ProtustrankaNazivFormated_1">AKCIJA SHOP j.d.o.o.  Rijeka</derivirana_varijabla>
  </DomainObject.Predmet.ProtustrankaNazivFormated>
  <DomainObject.Predmet.ProtustrankaNazivFormatedOIB>
    <izvorni_sadrzaj>AKCIJA SHOP j.d.o.o.  Rijeka, OIB 59110529185</izvorni_sadrzaj>
    <derivirana_varijabla naziv="DomainObject.Predmet.ProtustrankaNazivFormatedOIB_1">AKCIJA SHOP j.d.o.o.  Rijeka, OIB 59110529185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AKCIJA SHOP j.d.o.o.  Rijeka zastupanog po punomoćniku Nenad Petrušić</item>
    </izvorni_sadrzaj>
    <derivirana_varijabla naziv="DomainObject.Predmet.ProtuStrankaListFormated_1">
      <item>AKCIJA SHOP j.d.o.o.  Rijeka zastupanog po punomoćniku Nenad Petrušić</item>
    </derivirana_varijabla>
  </DomainObject.Predmet.ProtuStrankaListFormated>
  <DomainObject.Predmet.ProtuStrankaListFormatedOIB>
    <izvorni_sadrzaj>
      <item>AKCIJA SHOP j.d.o.o.  Rijeka, OIB 59110529185 zastupanog po punomoćniku Nenad Petrušić</item>
    </izvorni_sadrzaj>
    <derivirana_varijabla naziv="DomainObject.Predmet.ProtuStrankaListFormatedOIB_1">
      <item>AKCIJA SHOP j.d.o.o.  Rijeka, OIB 59110529185 zastupanog po punomoćniku Nenad Petrušić</item>
    </derivirana_varijabla>
  </DomainObject.Predmet.ProtuStrankaListFormatedOIB>
  <DomainObject.Predmet.ProtuStrankaListFormatedWithAdress>
    <izvorni_sadrzaj>
      <item>AKCIJA SHOP j.d.o.o.  Rijeka, Save Jugo Bujkove 32, 51000 Rijeka zastupanog po punomoćniku Nenad Petrušić</item>
    </izvorni_sadrzaj>
    <derivirana_varijabla naziv="DomainObject.Predmet.ProtuStrankaListFormatedWithAdress_1">
      <item>AKCIJA SHOP j.d.o.o.  Rijeka, Save Jugo Bujkove 32, 51000 Rijeka zastupanog po punomoćniku Nenad Petrušić</item>
    </derivirana_varijabla>
  </DomainObject.Predmet.ProtuStrankaListFormatedWithAdress>
  <DomainObject.Predmet.ProtuStrankaListFormatedWithAdressOIB>
    <izvorni_sadrzaj>
      <item>AKCIJA SHOP j.d.o.o.  Rijeka, OIB 59110529185, Save Jugo Bujkove 32, 51000 Rijeka zastupanog po punomoćniku Nenad Petrušić</item>
    </izvorni_sadrzaj>
    <derivirana_varijabla naziv="DomainObject.Predmet.ProtuStrankaListFormatedWithAdressOIB_1">
      <item>AKCIJA SHOP j.d.o.o.  Rijeka, OIB 59110529185, Save Jugo Bujkove 32, 51000 Rijeka zastupanog po punomoćniku Nenad Petrušić</item>
    </derivirana_varijabla>
  </DomainObject.Predmet.ProtuStrankaListFormatedWithAdressOIB>
  <DomainObject.Predmet.ProtuStrankaListNazivFormated>
    <izvorni_sadrzaj>
      <item>AKCIJA SHOP j.d.o.o.  Rijeka</item>
    </izvorni_sadrzaj>
    <derivirana_varijabla naziv="DomainObject.Predmet.ProtuStrankaListNazivFormated_1">
      <item>AKCIJA SHOP j.d.o.o.  Rijeka</item>
    </derivirana_varijabla>
  </DomainObject.Predmet.ProtuStrankaListNazivFormated>
  <DomainObject.Predmet.ProtuStrankaListNazivFormatedOIB>
    <izvorni_sadrzaj>
      <item>AKCIJA SHOP j.d.o.o.  Rijeka, OIB 59110529185</item>
    </izvorni_sadrzaj>
    <derivirana_varijabla naziv="DomainObject.Predmet.ProtuStrankaListNazivFormatedOIB_1">
      <item>AKCIJA SHOP j.d.o.o.  Rijeka, OIB 59110529185</item>
    </derivirana_varijabla>
  </DomainObject.Predmet.ProtuStrankaListNazivFormatedOIB>
  <DomainObject.Predmet.OstaliListFormated>
    <izvorni_sadrzaj>
      <item>Nenad Petrušić punomoćnik sudionika u postupku AKCIJA SHOP j.d.o.o.  Rijeka</item>
    </izvorni_sadrzaj>
    <derivirana_varijabla naziv="DomainObject.Predmet.OstaliListFormated_1">
      <item>Nenad Petrušić punomoćnik sudionika u postupku AKCIJA SHOP j.d.o.o.  Rijeka</item>
    </derivirana_varijabla>
  </DomainObject.Predmet.OstaliListFormated>
  <DomainObject.Predmet.OstaliListFormatedOIB>
    <izvorni_sadrzaj>
      <item>Nenad Petrušić, OIB 31288009280 punomoćnik sudionika u postupku AKCIJA SHOP j.d.o.o.  Rijeka</item>
    </izvorni_sadrzaj>
    <derivirana_varijabla naziv="DomainObject.Predmet.OstaliListFormatedOIB_1">
      <item>Nenad Petrušić, OIB 31288009280 punomoćnik sudionika u postupku AKCIJA SHOP j.d.o.o.  Rijeka</item>
    </derivirana_varijabla>
  </DomainObject.Predmet.OstaliListFormatedOIB>
  <DomainObject.Predmet.OstaliListFormatedWithAdress>
    <izvorni_sadrzaj>
      <item>Nenad Petrušić, Save Jugo Bujkove 32, 51000 Rijeka punomoćnik sudionika u postupku AKCIJA SHOP j.d.o.o.  Rijeka</item>
    </izvorni_sadrzaj>
    <derivirana_varijabla naziv="DomainObject.Predmet.OstaliListFormatedWithAdress_1">
      <item>Nenad Petrušić, Save Jugo Bujkove 32, 51000 Rijeka punomoćnik sudionika u postupku AKCIJA SHOP j.d.o.o.  Rijeka</item>
    </derivirana_varijabla>
  </DomainObject.Predmet.OstaliListFormatedWithAdress>
  <DomainObject.Predmet.OstaliListFormatedWithAdressOIB>
    <izvorni_sadrzaj>
      <item>Nenad Petrušić, OIB 31288009280, Save Jugo Bujkove 32, 51000 Rijeka punomoćnik sudionika u postupku AKCIJA SHOP j.d.o.o.  Rijeka</item>
    </izvorni_sadrzaj>
    <derivirana_varijabla naziv="DomainObject.Predmet.OstaliListFormatedWithAdressOIB_1">
      <item>Nenad Petrušić, OIB 31288009280, Save Jugo Bujkove 32, 51000 Rijeka punomoćnik sudionika u postupku AKCIJA SHOP j.d.o.o.  Rijeka</item>
    </derivirana_varijabla>
  </DomainObject.Predmet.OstaliListFormatedWithAdressOIB>
  <DomainObject.Predmet.OstaliListNazivFormated>
    <izvorni_sadrzaj>
      <item>Nenad Petrušić</item>
    </izvorni_sadrzaj>
    <derivirana_varijabla naziv="DomainObject.Predmet.OstaliListNazivFormated_1">
      <item>Nenad Petrušić</item>
    </derivirana_varijabla>
  </DomainObject.Predmet.OstaliListNazivFormated>
  <DomainObject.Predmet.OstaliListNazivFormatedOIB>
    <izvorni_sadrzaj>
      <item>Nenad Petrušić, OIB 31288009280</item>
    </izvorni_sadrzaj>
    <derivirana_varijabla naziv="DomainObject.Predmet.OstaliListNazivFormatedOIB_1">
      <item>Nenad Petrušić, OIB 31288009280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2023.</izvorni_sadrzaj>
    <derivirana_varijabla naziv="DomainObject.Datum_1">22. veljače 2023.</derivirana_varijabla>
  </DomainObject.Datum>
  <DomainObject.PoslovniBrojDokumenta>
    <izvorni_sadrzaj>St-1/2023-10</izvorni_sadrzaj>
    <derivirana_varijabla naziv="DomainObject.PoslovniBrojDokumenta_1">St-1/2023-10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AKCIJA SHOP j.d.o.o.  Rijeka</izvorni_sadrzaj>
    <derivirana_varijabla naziv="DomainObject.Predmet.ProtustrankaIDrugi_1">AKCIJA SHOP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AKCIJA SHOP j.d.o.o.  Rijeka, OIB 59110529185, Save Jugo Bujkove 32, 51000 Rijeka</izvorni_sadrzaj>
    <derivirana_varijabla naziv="DomainObject.Predmet.ProtustrankaIDrugiAdressOIB_1">AKCIJA SHOP j.d.o.o.  Rijeka, OIB 59110529185, Save Jugo Bujkove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AKCIJA SHOP j.d.o.o.  Rijeka</item>
      <item>Nenad Petrušić</item>
    </izvorni_sadrzaj>
    <derivirana_varijabla naziv="DomainObject.Predmet.SudioniciListNaziv_1">
      <item>FINA  Rijeka</item>
      <item>AKCIJA SHOP j.d.o.o.  Rijeka</item>
      <item>Nenad Petrušić</item>
    </derivirana_varijabla>
  </DomainObject.Predmet.SudioniciListNaziv>
  <DomainObject.Predmet.SudioniciListAdressOIB>
    <izvorni_sadrzaj>
      <item>FINA  Rijeka, OIB 85821130368, Frana Kurelca 8,51000 Rijeka</item>
      <item>AKCIJA SHOP j.d.o.o.  Rijeka, OIB 59110529185, Save Jugo Bujkove 32,51000 Rijeka</item>
      <item>Nenad Petrušić, OIB 31288009280, Save Jugo Bujkove 32,51000 Rijeka</item>
    </izvorni_sadrzaj>
    <derivirana_varijabla naziv="DomainObject.Predmet.SudioniciListAdressOIB_1">
      <item>FINA  Rijeka, OIB 85821130368, Frana Kurelca 8,51000 Rijeka</item>
      <item>AKCIJA SHOP j.d.o.o.  Rijeka, OIB 59110529185, Save Jugo Bujkove 32,51000 Rijeka</item>
      <item>Nenad Petrušić, OIB 31288009280, Save Jugo Bujkove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59110529185</item>
      <item>, OIB 31288009280</item>
    </izvorni_sadrzaj>
    <derivirana_varijabla naziv="DomainObject.Predmet.SudioniciListNazivOIB_1">
      <item>, OIB 85821130368</item>
      <item>, OIB 59110529185</item>
      <item>, OIB 31288009280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50CB0-EF7C-4ECE-8B99-79763A9B27A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651</properties:Words>
  <properties:Characters>3527</properties:Characters>
  <properties:Lines>93</properties:Lines>
  <properties:Paragraphs>47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2023-02-21T12:57:00Z</dcterms:created>
  <dc:creator>rcerneka</dc:creator>
  <cp:lastModifiedBy>Dajana Jurković</cp:lastModifiedBy>
  <cp:lastPrinted>2022-12-06T09:30:00Z</cp:lastPrinted>
  <dcterms:modified xmlns:xsi="http://www.w3.org/2001/XMLSchema-instance" xsi:type="dcterms:W3CDTF">2023-02-22T08:41:00Z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St-1/2023-10 / Zapisnik - Ročište radi rasprave o uvjetima za otvaranje steč. post. (1,2023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